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ДОГОВОР оказания услуг №</w:t>
      </w:r>
      <w:r>
        <w:rPr>
          <w:rFonts w:ascii="Times New Roman" w:hAnsi="Times New Roman"/>
          <w:b/>
          <w:sz w:val="24"/>
          <w:szCs w:val="24"/>
        </w:rPr>
        <w:t xml:space="preserve"> ______</w:t>
      </w:r>
    </w:p>
    <w:p w:rsidR="0002047F" w:rsidRP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 г. Москва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 __ » 20___</w:t>
      </w:r>
      <w:r w:rsidRPr="0002047F">
        <w:rPr>
          <w:rFonts w:ascii="Times New Roman" w:hAnsi="Times New Roman"/>
          <w:sz w:val="24"/>
          <w:szCs w:val="24"/>
        </w:rPr>
        <w:t xml:space="preserve"> г.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«Советник эмитента» (ООО «Советник эмитента»), в дальнейшем именуемое «Издатель», в лице </w:t>
      </w:r>
      <w:r>
        <w:rPr>
          <w:rFonts w:ascii="Times New Roman" w:hAnsi="Times New Roman"/>
          <w:sz w:val="24"/>
          <w:szCs w:val="24"/>
        </w:rPr>
        <w:t>Г</w:t>
      </w:r>
      <w:r w:rsidRPr="0002047F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Варламова Ильи Валерьевича</w:t>
      </w:r>
      <w:r w:rsidRPr="0002047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F77C1">
        <w:rPr>
          <w:rFonts w:ascii="Times New Roman" w:hAnsi="Times New Roman"/>
          <w:sz w:val="24"/>
          <w:szCs w:val="24"/>
        </w:rPr>
        <w:t>Устава</w:t>
      </w:r>
      <w:r w:rsidRPr="0002047F">
        <w:rPr>
          <w:rFonts w:ascii="Times New Roman" w:hAnsi="Times New Roman"/>
          <w:sz w:val="24"/>
          <w:szCs w:val="24"/>
        </w:rPr>
        <w:t>, с одной стороны, и ________________________ именуемое в дальнейшем «Подписчик», в лице _______________________________________, действующего на основании ______________________________., с другой стороны, совместно именуемые далее «Стороны», заключили на</w:t>
      </w:r>
      <w:r>
        <w:rPr>
          <w:rFonts w:ascii="Times New Roman" w:hAnsi="Times New Roman"/>
          <w:sz w:val="24"/>
          <w:szCs w:val="24"/>
        </w:rPr>
        <w:t>стоящий Договор о нижеследующем: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1.1. На основании настоящего Договора Издатель предоставляет Подписчику услугу доступа к номерам журнала «Акционерное общество: вопросы корпоративного управления» (далее – Журнал) в электронном виде на сайте www.ao-journal.ru, а Подписчик принимает и оплачивает услугу. 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2. СТОИМОСТЬ УСЛУГИ И ПОРЯДОК РАСЧЕТОВ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>2.1. Стоимос</w:t>
      </w:r>
      <w:r>
        <w:rPr>
          <w:rFonts w:ascii="Times New Roman" w:hAnsi="Times New Roman"/>
          <w:sz w:val="24"/>
          <w:szCs w:val="24"/>
        </w:rPr>
        <w:t xml:space="preserve">ть электронного доступа </w:t>
      </w:r>
      <w:r w:rsidR="009F77C1" w:rsidRPr="009F77C1">
        <w:rPr>
          <w:rFonts w:ascii="Times New Roman" w:hAnsi="Times New Roman"/>
          <w:sz w:val="24"/>
          <w:szCs w:val="24"/>
        </w:rPr>
        <w:t>составляет _____</w:t>
      </w:r>
      <w:r w:rsidRPr="009F77C1">
        <w:rPr>
          <w:rFonts w:ascii="Times New Roman" w:hAnsi="Times New Roman"/>
          <w:sz w:val="24"/>
          <w:szCs w:val="24"/>
        </w:rPr>
        <w:t xml:space="preserve">, в том числе НДС 20% </w:t>
      </w:r>
      <w:r w:rsidR="009F77C1">
        <w:rPr>
          <w:rFonts w:ascii="Times New Roman" w:hAnsi="Times New Roman"/>
          <w:sz w:val="24"/>
          <w:szCs w:val="24"/>
        </w:rPr>
        <w:t>_____</w:t>
      </w:r>
      <w:r w:rsidRPr="0002047F">
        <w:rPr>
          <w:rFonts w:ascii="Times New Roman" w:hAnsi="Times New Roman"/>
          <w:sz w:val="24"/>
          <w:szCs w:val="24"/>
        </w:rPr>
        <w:t xml:space="preserve">руб.00 коп.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2.2. Подписчик осуществляет 100 % предоплату путем перечисления денежных средств на расчетный счет Издателя в течении 10 банковских дней на основании выставленного счета. </w:t>
      </w:r>
    </w:p>
    <w:p w:rsidR="0002047F" w:rsidRDefault="0002047F" w:rsidP="000204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3. ПРАВИЛО ПРЕДОСТАВЛЕНИЯ УСЛУГ ЭЛЕКТРОННОЙ ПОДПИСКИ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3.2.1. Услуга Электронной подписки предоставляется на сайте </w:t>
      </w:r>
      <w:proofErr w:type="gramStart"/>
      <w:r w:rsidRPr="0002047F">
        <w:rPr>
          <w:rFonts w:ascii="Times New Roman" w:hAnsi="Times New Roman"/>
          <w:sz w:val="24"/>
          <w:szCs w:val="24"/>
        </w:rPr>
        <w:t>www.ao-journal.ru .</w:t>
      </w:r>
      <w:proofErr w:type="gramEnd"/>
      <w:r w:rsidRPr="0002047F">
        <w:rPr>
          <w:rFonts w:ascii="Times New Roman" w:hAnsi="Times New Roman"/>
          <w:sz w:val="24"/>
          <w:szCs w:val="24"/>
        </w:rPr>
        <w:t xml:space="preserve">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>3.2.2. Представитель подписчика (далее – Менеджер подписки) получает доступ к разделу управления подпиской после регистрации на сайте www.ao-journal.ru, где он формирует состав Читателей, указав логины (</w:t>
      </w:r>
      <w:proofErr w:type="spellStart"/>
      <w:r w:rsidRPr="0002047F">
        <w:rPr>
          <w:rFonts w:ascii="Times New Roman" w:hAnsi="Times New Roman"/>
          <w:sz w:val="24"/>
          <w:szCs w:val="24"/>
        </w:rPr>
        <w:t>email</w:t>
      </w:r>
      <w:proofErr w:type="spellEnd"/>
      <w:r w:rsidRPr="0002047F">
        <w:rPr>
          <w:rFonts w:ascii="Times New Roman" w:hAnsi="Times New Roman"/>
          <w:sz w:val="24"/>
          <w:szCs w:val="24"/>
        </w:rPr>
        <w:t xml:space="preserve"> адреса) любых зарегистрированных на сайте www.ao-journal.ru, пользователей, в количестве приобретенной Квоты подписки.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>3.3. После предоставления услуги Электронной подписки, Менеджер подписки получает доступ к раздеру управления подпиской, где он формирует состав Читателей, указав логины (e-</w:t>
      </w:r>
      <w:proofErr w:type="spellStart"/>
      <w:r w:rsidRPr="0002047F">
        <w:rPr>
          <w:rFonts w:ascii="Times New Roman" w:hAnsi="Times New Roman"/>
          <w:sz w:val="24"/>
          <w:szCs w:val="24"/>
        </w:rPr>
        <w:t>mail</w:t>
      </w:r>
      <w:proofErr w:type="spellEnd"/>
      <w:r w:rsidRPr="0002047F">
        <w:rPr>
          <w:rFonts w:ascii="Times New Roman" w:hAnsi="Times New Roman"/>
          <w:sz w:val="24"/>
          <w:szCs w:val="24"/>
        </w:rPr>
        <w:t xml:space="preserve"> адреса) любых зарегистрированных на сайте www.ao-journal.ru пользователей, в количестве приобретенной Квоты подписки. В течение действия срока подписки Менеджер подписки имеет возможность менять состав Читателей. Каждому Читателю предоставляется доступ к прочтению Журнала с трех различных устройств.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3.4. Срок предоставления доступа к материалам сайта предоставляется </w:t>
      </w:r>
      <w:r>
        <w:rPr>
          <w:rFonts w:ascii="Times New Roman" w:hAnsi="Times New Roman"/>
          <w:sz w:val="24"/>
          <w:szCs w:val="24"/>
        </w:rPr>
        <w:t>в течение всего срока действия настоящего Договора</w:t>
      </w:r>
      <w:r w:rsidRPr="0002047F">
        <w:rPr>
          <w:rFonts w:ascii="Times New Roman" w:hAnsi="Times New Roman"/>
          <w:sz w:val="24"/>
          <w:szCs w:val="24"/>
        </w:rPr>
        <w:t xml:space="preserve">. 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02047F" w:rsidRPr="0002047F" w:rsidRDefault="0002047F" w:rsidP="000204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 xml:space="preserve">4.1. Издатель обязуется: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4.1.1. Ежемесячно размещать на сайте текущий номер журнала.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4.1.2. Ежеквартально не позднее 5 (пяти) рабочих дней по окончанию отчетного периода направлять на адрес подписчика документы оказания услуг.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4.1.3. Оказывать поддержку Подписчику по вопросам доступа к сайту Журнала в течение всего срока действия настоящего Договора. </w:t>
      </w:r>
    </w:p>
    <w:p w:rsidR="0002047F" w:rsidRPr="0002047F" w:rsidRDefault="0002047F" w:rsidP="0002047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lastRenderedPageBreak/>
        <w:t xml:space="preserve">4.2. Подписчик обязуется: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4.2.1. Оплатить стоимость услуги электронной подписки в виде доступа, указанную в п. 2.1. настоящего Договора.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4.2.2. Зарегистрироваться на сайте Журнала в сети Интернет по адресу </w:t>
      </w:r>
      <w:hyperlink r:id="rId4" w:history="1">
        <w:r w:rsidRPr="00471562">
          <w:rPr>
            <w:rStyle w:val="a4"/>
            <w:rFonts w:ascii="Times New Roman" w:hAnsi="Times New Roman"/>
            <w:sz w:val="24"/>
            <w:szCs w:val="24"/>
          </w:rPr>
          <w:t>www.ao-journal.ru</w:t>
        </w:r>
      </w:hyperlink>
      <w:r w:rsidRPr="0002047F">
        <w:rPr>
          <w:rFonts w:ascii="Times New Roman" w:hAnsi="Times New Roman"/>
          <w:sz w:val="24"/>
          <w:szCs w:val="24"/>
        </w:rPr>
        <w:t xml:space="preserve">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4.2.3. Соблюдать авторские права Издателя на информационную продукцию. Использование материалов возможно только с письменного разрешения Издателя. Ссылка на Издателя обязательна. 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5.1. Условия настоящего Договора регулируются в соответствии с законодательством Российской Федерации.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5.2. Все возникающие разногласия Стороны стремятся урегулировать путем переговоров. В случае если договоренность не будет достигнута, вопросы будут разрешаться в соответствии с законодательством Российской Федерации в Арбитражном суде г. Москвы.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5.3. Подписчик несет ответственность перед Издателем в случае несоблюдения условий п. 4.2.3. настоящего Договора (несанкционированного использования информационной продукции сайта лицами, не прописанными в Договоре).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5.4 Подписчик имеет право расторгнуть договор в одностороннем порядке путем направления другой стороне уведомления не менее чем за 90 дней до даты расторжения договора. 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(Форс-мажор). При этом срок исполнения обязательств по настоящему Договору отодвигается соразмерно времени, в течение которого действовали такие обстоятельства и их последствия. </w:t>
      </w:r>
    </w:p>
    <w:p w:rsidR="0002047F" w:rsidRPr="0002047F" w:rsidRDefault="0002047F" w:rsidP="000204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47F">
        <w:rPr>
          <w:rFonts w:ascii="Times New Roman" w:hAnsi="Times New Roman"/>
          <w:b/>
          <w:sz w:val="24"/>
          <w:szCs w:val="24"/>
        </w:rPr>
        <w:t>7. ПРОЧИЕ УСЛОВИЯ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7.1. Все изменения и дополнения настоящего Договора действительны в том случае, если они составлены в письменном виде и подписаны уполномоченными представителями Сторон.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7.2. Настоящий Договор составлен в двух экземплярах на русском языке, каждый из которых имеет одинаковую юридическую силу.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 xml:space="preserve">7.3. В случаях, не предусмотренных настоящим Договором, Стороны руководствуются действующим законодательством России. </w:t>
      </w:r>
    </w:p>
    <w:p w:rsidR="0002047F" w:rsidRDefault="0002047F" w:rsidP="00020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047F">
        <w:rPr>
          <w:rFonts w:ascii="Times New Roman" w:hAnsi="Times New Roman"/>
          <w:sz w:val="24"/>
          <w:szCs w:val="24"/>
        </w:rPr>
        <w:t>7.4. В случае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</w:t>
      </w:r>
      <w:proofErr w:type="gramStart"/>
      <w:r w:rsidRPr="0002047F">
        <w:rPr>
          <w:rFonts w:ascii="Times New Roman" w:hAnsi="Times New Roman"/>
          <w:sz w:val="24"/>
          <w:szCs w:val="24"/>
        </w:rPr>
        <w:t>. .</w:t>
      </w:r>
      <w:proofErr w:type="gramEnd"/>
      <w:r w:rsidRPr="0002047F">
        <w:rPr>
          <w:rFonts w:ascii="Times New Roman" w:hAnsi="Times New Roman"/>
          <w:sz w:val="24"/>
          <w:szCs w:val="24"/>
        </w:rPr>
        <w:t xml:space="preserve"> </w:t>
      </w:r>
    </w:p>
    <w:p w:rsidR="00FD434D" w:rsidRDefault="003F49F5" w:rsidP="003F49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9F5"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49F5" w:rsidTr="003F49F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«Советник эмитента»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7703042864/772201001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109052,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ВН.ТЕР.Г. МУНИЦИПАЛЬНЫЙ ОКРУГ НИЖЕГОРОДСКИЙ, УЛ НОВОХОХЛОВСКАЯ, Д. 23, СТР. 1, ЭТАЖ/ОФИС 1/9, ПОМЕЩ. I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  <w:r w:rsidR="002D79AB">
              <w:rPr>
                <w:rFonts w:ascii="Times New Roman" w:hAnsi="Times New Roman"/>
                <w:sz w:val="24"/>
                <w:szCs w:val="24"/>
              </w:rPr>
              <w:t xml:space="preserve"> 109052</w:t>
            </w:r>
            <w:r>
              <w:rPr>
                <w:rFonts w:ascii="Times New Roman" w:hAnsi="Times New Roman"/>
                <w:sz w:val="24"/>
                <w:szCs w:val="24"/>
              </w:rPr>
              <w:t>, г. Москва,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4A5F">
              <w:rPr>
                <w:rFonts w:ascii="Times New Roman" w:hAnsi="Times New Roman"/>
                <w:sz w:val="24"/>
                <w:szCs w:val="24"/>
              </w:rPr>
              <w:t>/</w:t>
            </w:r>
            <w:r w:rsidR="002D79AB">
              <w:rPr>
                <w:rFonts w:ascii="Times New Roman" w:hAnsi="Times New Roman"/>
                <w:sz w:val="24"/>
                <w:szCs w:val="24"/>
              </w:rPr>
              <w:t>я 84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Расчетный счет </w:t>
            </w:r>
            <w:r>
              <w:rPr>
                <w:rFonts w:ascii="Times New Roman" w:hAnsi="Times New Roman"/>
                <w:sz w:val="24"/>
                <w:szCs w:val="24"/>
              </w:rPr>
              <w:t>40702810138090111975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ПАО СБЕРБАНК г. Москва</w:t>
            </w:r>
          </w:p>
          <w:p w:rsidR="00644A5F" w:rsidRPr="002D79AB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2D79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  <w:r w:rsidRPr="002D79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79A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30101810400000000225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044525225</w:t>
            </w:r>
          </w:p>
          <w:p w:rsidR="00644A5F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7EB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office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@ao-journal.ru</w:t>
            </w:r>
          </w:p>
          <w:p w:rsidR="003F49F5" w:rsidRDefault="00644A5F" w:rsidP="00644A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____________________/ Варламов И.В./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Подписчик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4A5F" w:rsidRDefault="00644A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сч</w:t>
            </w:r>
            <w:proofErr w:type="spellEnd"/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___________________/ ________________/ </w:t>
            </w:r>
          </w:p>
          <w:p w:rsidR="003F49F5" w:rsidRDefault="003F49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9F5" w:rsidRPr="003F49F5" w:rsidRDefault="003F49F5" w:rsidP="003F49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F49F5" w:rsidRPr="003F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F"/>
    <w:rsid w:val="0002047F"/>
    <w:rsid w:val="002D79AB"/>
    <w:rsid w:val="003F49F5"/>
    <w:rsid w:val="00644A5F"/>
    <w:rsid w:val="00826EC7"/>
    <w:rsid w:val="00827EB7"/>
    <w:rsid w:val="009F77C1"/>
    <w:rsid w:val="00D6785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D35"/>
  <w15:chartTrackingRefBased/>
  <w15:docId w15:val="{DF852E0E-4B1D-4344-B363-90309DE8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4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o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Михайлина</dc:creator>
  <cp:keywords/>
  <dc:description/>
  <cp:lastModifiedBy>Марина Михайлина</cp:lastModifiedBy>
  <cp:revision>10</cp:revision>
  <dcterms:created xsi:type="dcterms:W3CDTF">2021-06-02T10:53:00Z</dcterms:created>
  <dcterms:modified xsi:type="dcterms:W3CDTF">2022-09-24T09:59:00Z</dcterms:modified>
</cp:coreProperties>
</file>